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09AB3E59" w:rsidR="008C6B91" w:rsidRPr="00BD7D9B" w:rsidRDefault="0003379A" w:rsidP="005F608E">
      <w:pPr>
        <w:spacing w:after="0" w:line="240" w:lineRule="auto"/>
        <w:rPr>
          <w:rFonts w:ascii="Arial" w:eastAsia="Times New Roman" w:hAnsi="Arial" w:cs="Arial"/>
          <w:color w:val="555555"/>
          <w:sz w:val="15"/>
          <w:szCs w:val="15"/>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762F94" w:rsidRPr="005F608E">
        <w:rPr>
          <w:rFonts w:ascii="Arial" w:eastAsia="Times New Roman" w:hAnsi="Arial" w:cs="Arial"/>
          <w:b/>
          <w:bCs/>
          <w:color w:val="23468D"/>
          <w:sz w:val="24"/>
          <w:szCs w:val="24"/>
          <w:lang w:eastAsia="en-GB"/>
        </w:rPr>
        <w:br/>
      </w:r>
    </w:p>
    <w:p w14:paraId="047113EF" w14:textId="4B690352"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4D6E55">
        <w:rPr>
          <w:rFonts w:ascii="Arial" w:eastAsia="Times New Roman" w:hAnsi="Arial" w:cs="Arial"/>
          <w:lang w:eastAsia="en-GB"/>
        </w:rPr>
        <w:t>Individual Monitoring</w:t>
      </w:r>
    </w:p>
    <w:p w14:paraId="624F9EEC" w14:textId="77777777" w:rsidR="008C6B91" w:rsidRPr="00BD7D9B" w:rsidRDefault="008C6B91" w:rsidP="008C6B91">
      <w:pPr>
        <w:spacing w:after="0" w:line="240" w:lineRule="auto"/>
        <w:rPr>
          <w:rFonts w:ascii="Arial" w:eastAsia="Times New Roman" w:hAnsi="Arial" w:cs="Arial"/>
          <w:color w:val="555555"/>
          <w:lang w:eastAsia="en-GB"/>
        </w:rPr>
      </w:pPr>
    </w:p>
    <w:p w14:paraId="2390BD0C" w14:textId="0EF186B5"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1C4FB436" w:rsidR="008C6B91" w:rsidRPr="00BD7D9B" w:rsidRDefault="008C6B91" w:rsidP="008C6B91">
      <w:pPr>
        <w:spacing w:after="0" w:line="240" w:lineRule="auto"/>
        <w:rPr>
          <w:rFonts w:ascii="Arial" w:eastAsia="Times New Roman" w:hAnsi="Arial" w:cs="Arial"/>
          <w:color w:val="555555"/>
          <w:sz w:val="15"/>
          <w:szCs w:val="15"/>
          <w:lang w:eastAsia="en-GB"/>
        </w:rPr>
      </w:pPr>
    </w:p>
    <w:p w14:paraId="61E8865E" w14:textId="7C1F205A" w:rsidR="008C6B91" w:rsidRPr="008C6B91" w:rsidRDefault="00BD7D9B"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39C3D0B6" w:rsidR="008C6B91" w:rsidRPr="00BD7D9B" w:rsidRDefault="008C6B91" w:rsidP="008C6B91">
      <w:pPr>
        <w:spacing w:after="0" w:line="240" w:lineRule="auto"/>
        <w:rPr>
          <w:rFonts w:ascii="Arial" w:eastAsia="Times New Roman" w:hAnsi="Arial" w:cs="Arial"/>
          <w:color w:val="555555"/>
          <w:lang w:eastAsia="en-GB"/>
        </w:rPr>
      </w:pPr>
    </w:p>
    <w:p w14:paraId="7C8C86B0" w14:textId="4633433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Organizational Setting</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509D310B"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sidR="00BD7D9B">
        <w:rPr>
          <w:rFonts w:ascii="Arial" w:eastAsia="Times New Roman" w:hAnsi="Arial" w:cs="Arial"/>
          <w:lang w:eastAsia="en-GB"/>
        </w:rPr>
        <w:t>Department of Nuclear Safety and Security</w:t>
      </w:r>
    </w:p>
    <w:p w14:paraId="434FF48A" w14:textId="6CF42F9E"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BD7D9B">
        <w:rPr>
          <w:rFonts w:ascii="Arial" w:eastAsia="Times New Roman" w:hAnsi="Arial" w:cs="Arial"/>
          <w:lang w:eastAsia="en-GB"/>
        </w:rPr>
        <w:t>Division of Radiation, Transport and Waste Safety</w:t>
      </w:r>
    </w:p>
    <w:p w14:paraId="6D6519E9" w14:textId="07FFDCA7"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sidR="00BD7D9B">
        <w:rPr>
          <w:rFonts w:ascii="Arial" w:eastAsia="Times New Roman" w:hAnsi="Arial" w:cs="Arial"/>
          <w:lang w:eastAsia="en-GB"/>
        </w:rPr>
        <w:t>Radiation Safety and Monitoring Section</w:t>
      </w:r>
    </w:p>
    <w:p w14:paraId="4D8FC27F" w14:textId="0934FE5F" w:rsidR="008C6B91"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Unit: </w:t>
      </w:r>
      <w:r w:rsidR="00BD7D9B">
        <w:rPr>
          <w:rFonts w:ascii="Arial" w:eastAsia="Times New Roman" w:hAnsi="Arial" w:cs="Arial"/>
          <w:lang w:eastAsia="en-GB"/>
        </w:rPr>
        <w:t>Radiation Safety Technical Services Unit</w:t>
      </w:r>
    </w:p>
    <w:p w14:paraId="52E7FE77" w14:textId="77777777" w:rsidR="00904626" w:rsidRPr="00BD7D9B" w:rsidRDefault="00904626" w:rsidP="00904626">
      <w:pPr>
        <w:spacing w:after="0" w:line="240" w:lineRule="auto"/>
        <w:rPr>
          <w:rFonts w:ascii="Arial" w:eastAsia="Times New Roman" w:hAnsi="Arial" w:cs="Arial"/>
          <w:color w:val="55555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1246E7FE" w14:textId="2ED3E792" w:rsidR="00CB0007" w:rsidRDefault="00761760"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The internship will support individual monitoring of occupational exposure to </w:t>
      </w:r>
      <w:r w:rsidR="00BD34C7">
        <w:rPr>
          <w:rFonts w:ascii="Arial" w:eastAsia="Times New Roman" w:hAnsi="Arial" w:cs="Arial"/>
          <w:lang w:eastAsia="en-GB"/>
        </w:rPr>
        <w:t xml:space="preserve">ionizing </w:t>
      </w:r>
      <w:r>
        <w:rPr>
          <w:rFonts w:ascii="Arial" w:eastAsia="Times New Roman" w:hAnsi="Arial" w:cs="Arial"/>
          <w:lang w:eastAsia="en-GB"/>
        </w:rPr>
        <w:t xml:space="preserve">radiation. </w:t>
      </w:r>
      <w:r w:rsidR="00CB0007">
        <w:rPr>
          <w:rFonts w:ascii="Arial" w:eastAsia="Times New Roman" w:hAnsi="Arial" w:cs="Arial"/>
          <w:lang w:eastAsia="en-GB"/>
        </w:rPr>
        <w:t xml:space="preserve">As part of the development of </w:t>
      </w:r>
      <w:r w:rsidR="00AF7D9D">
        <w:rPr>
          <w:rFonts w:ascii="Arial" w:eastAsia="Times New Roman" w:hAnsi="Arial" w:cs="Arial"/>
          <w:lang w:eastAsia="en-GB"/>
        </w:rPr>
        <w:t xml:space="preserve">knowledge and </w:t>
      </w:r>
      <w:r w:rsidR="00CB0007">
        <w:rPr>
          <w:rFonts w:ascii="Arial" w:eastAsia="Times New Roman" w:hAnsi="Arial" w:cs="Arial"/>
          <w:lang w:eastAsia="en-GB"/>
        </w:rPr>
        <w:t>competenc</w:t>
      </w:r>
      <w:r w:rsidR="00945417">
        <w:rPr>
          <w:rFonts w:ascii="Arial" w:eastAsia="Times New Roman" w:hAnsi="Arial" w:cs="Arial"/>
          <w:lang w:eastAsia="en-GB"/>
        </w:rPr>
        <w:t>e</w:t>
      </w:r>
      <w:r w:rsidR="00AF7D9D">
        <w:rPr>
          <w:rFonts w:ascii="Arial" w:eastAsia="Times New Roman" w:hAnsi="Arial" w:cs="Arial"/>
          <w:lang w:eastAsia="en-GB"/>
        </w:rPr>
        <w:t xml:space="preserve"> in a safety-critical context</w:t>
      </w:r>
      <w:r w:rsidR="00CB0007">
        <w:rPr>
          <w:rFonts w:ascii="Arial" w:eastAsia="Times New Roman" w:hAnsi="Arial" w:cs="Arial"/>
          <w:lang w:eastAsia="en-GB"/>
        </w:rPr>
        <w:t xml:space="preserve">, the </w:t>
      </w:r>
      <w:r w:rsidR="00BD34C7">
        <w:rPr>
          <w:rFonts w:ascii="Arial" w:eastAsia="Times New Roman" w:hAnsi="Arial" w:cs="Arial"/>
          <w:lang w:eastAsia="en-GB"/>
        </w:rPr>
        <w:t xml:space="preserve">intern will </w:t>
      </w:r>
      <w:r w:rsidR="00B367DE">
        <w:rPr>
          <w:rFonts w:ascii="Arial" w:eastAsia="Times New Roman" w:hAnsi="Arial" w:cs="Arial"/>
          <w:lang w:eastAsia="en-GB"/>
        </w:rPr>
        <w:t>gain practical work experience in a</w:t>
      </w:r>
      <w:r w:rsidR="00004D86">
        <w:rPr>
          <w:rFonts w:ascii="Arial" w:eastAsia="Times New Roman" w:hAnsi="Arial" w:cs="Arial"/>
          <w:lang w:eastAsia="en-GB"/>
        </w:rPr>
        <w:t>n international environment by</w:t>
      </w:r>
      <w:r w:rsidR="00B367DE">
        <w:rPr>
          <w:rFonts w:ascii="Arial" w:eastAsia="Times New Roman" w:hAnsi="Arial" w:cs="Arial"/>
          <w:lang w:eastAsia="en-GB"/>
        </w:rPr>
        <w:t xml:space="preserve"> </w:t>
      </w:r>
      <w:r w:rsidR="00BD34C7">
        <w:rPr>
          <w:rFonts w:ascii="Arial" w:eastAsia="Times New Roman" w:hAnsi="Arial" w:cs="Arial"/>
          <w:lang w:eastAsia="en-GB"/>
        </w:rPr>
        <w:t>assist</w:t>
      </w:r>
      <w:r w:rsidR="00771D2A">
        <w:rPr>
          <w:rFonts w:ascii="Arial" w:eastAsia="Times New Roman" w:hAnsi="Arial" w:cs="Arial"/>
          <w:lang w:eastAsia="en-GB"/>
        </w:rPr>
        <w:t>ing</w:t>
      </w:r>
      <w:r w:rsidR="00BD34C7">
        <w:rPr>
          <w:rFonts w:ascii="Arial" w:eastAsia="Times New Roman" w:hAnsi="Arial" w:cs="Arial"/>
          <w:lang w:eastAsia="en-GB"/>
        </w:rPr>
        <w:t xml:space="preserve"> in</w:t>
      </w:r>
      <w:r w:rsidR="00CB0007">
        <w:rPr>
          <w:rFonts w:ascii="Arial" w:eastAsia="Times New Roman" w:hAnsi="Arial" w:cs="Arial"/>
          <w:lang w:eastAsia="en-GB"/>
        </w:rPr>
        <w:t xml:space="preserve"> </w:t>
      </w:r>
      <w:r w:rsidR="00572311">
        <w:rPr>
          <w:rFonts w:ascii="Arial" w:eastAsia="Times New Roman" w:hAnsi="Arial" w:cs="Arial"/>
          <w:lang w:eastAsia="en-GB"/>
        </w:rPr>
        <w:t xml:space="preserve">statistical </w:t>
      </w:r>
      <w:r w:rsidR="00771D2A">
        <w:rPr>
          <w:rFonts w:ascii="Arial" w:eastAsia="Times New Roman" w:hAnsi="Arial" w:cs="Arial"/>
          <w:lang w:eastAsia="en-GB"/>
        </w:rPr>
        <w:t xml:space="preserve">data </w:t>
      </w:r>
      <w:r w:rsidR="00CB0007">
        <w:rPr>
          <w:rFonts w:ascii="Arial" w:eastAsia="Times New Roman" w:hAnsi="Arial" w:cs="Arial"/>
          <w:lang w:eastAsia="en-GB"/>
        </w:rPr>
        <w:t xml:space="preserve">analysis and preparation of </w:t>
      </w:r>
      <w:r w:rsidR="00BD34C7">
        <w:rPr>
          <w:rFonts w:ascii="Arial" w:eastAsia="Times New Roman" w:hAnsi="Arial" w:cs="Arial"/>
          <w:lang w:eastAsia="en-GB"/>
        </w:rPr>
        <w:t xml:space="preserve">technical </w:t>
      </w:r>
      <w:r w:rsidR="00F66681">
        <w:rPr>
          <w:rFonts w:ascii="Arial" w:eastAsia="Times New Roman" w:hAnsi="Arial" w:cs="Arial"/>
          <w:lang w:eastAsia="en-GB"/>
        </w:rPr>
        <w:t>documents</w:t>
      </w:r>
      <w:r w:rsidR="00CB0007">
        <w:rPr>
          <w:rFonts w:ascii="Arial" w:eastAsia="Times New Roman" w:hAnsi="Arial" w:cs="Arial"/>
          <w:lang w:eastAsia="en-GB"/>
        </w:rPr>
        <w:t>.</w:t>
      </w:r>
    </w:p>
    <w:p w14:paraId="08766D84" w14:textId="77777777" w:rsidR="008C6B91" w:rsidRPr="00BD7D9B" w:rsidRDefault="008C6B91" w:rsidP="008C6B91">
      <w:pPr>
        <w:spacing w:after="0" w:line="240" w:lineRule="auto"/>
        <w:rPr>
          <w:rFonts w:ascii="Arial" w:eastAsia="Times New Roman" w:hAnsi="Arial" w:cs="Arial"/>
          <w:color w:val="555555"/>
          <w:lang w:eastAsia="en-GB"/>
        </w:rPr>
      </w:pPr>
    </w:p>
    <w:p w14:paraId="4254213E" w14:textId="20312812"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1DC5BF87" w14:textId="4FD13794" w:rsidR="00A54617" w:rsidRPr="00753C4F" w:rsidRDefault="00A54617" w:rsidP="00C11053">
      <w:pPr>
        <w:pStyle w:val="ListParagraph"/>
        <w:numPr>
          <w:ilvl w:val="0"/>
          <w:numId w:val="11"/>
        </w:numPr>
        <w:spacing w:after="0" w:line="240" w:lineRule="auto"/>
        <w:jc w:val="both"/>
        <w:rPr>
          <w:rFonts w:ascii="Arial" w:hAnsi="Arial" w:cs="Arial"/>
        </w:rPr>
      </w:pPr>
      <w:r w:rsidRPr="00753C4F">
        <w:rPr>
          <w:rFonts w:ascii="Arial" w:hAnsi="Arial" w:cs="Arial"/>
        </w:rPr>
        <w:t>Support assessment of long-term stability of analytical performance and measurement uncertainty in individual monitoring using a</w:t>
      </w:r>
      <w:r w:rsidR="00290A98">
        <w:rPr>
          <w:rFonts w:ascii="Arial" w:hAnsi="Arial" w:cs="Arial"/>
        </w:rPr>
        <w:t>n emp</w:t>
      </w:r>
      <w:r w:rsidR="007D3049">
        <w:rPr>
          <w:rFonts w:ascii="Arial" w:hAnsi="Arial" w:cs="Arial"/>
        </w:rPr>
        <w:t>i</w:t>
      </w:r>
      <w:r w:rsidR="00290A98">
        <w:rPr>
          <w:rFonts w:ascii="Arial" w:hAnsi="Arial" w:cs="Arial"/>
        </w:rPr>
        <w:t>rical</w:t>
      </w:r>
      <w:r w:rsidRPr="00753C4F">
        <w:rPr>
          <w:rFonts w:ascii="Arial" w:hAnsi="Arial" w:cs="Arial"/>
        </w:rPr>
        <w:t xml:space="preserve"> approach</w:t>
      </w:r>
      <w:r w:rsidR="00753C4F" w:rsidRPr="00753C4F">
        <w:rPr>
          <w:rFonts w:ascii="Arial" w:hAnsi="Arial" w:cs="Arial"/>
        </w:rPr>
        <w:t xml:space="preserve"> exploiting data from quality control, interlaboratory method validation schemes or</w:t>
      </w:r>
      <w:r w:rsidR="00753C4F">
        <w:rPr>
          <w:rFonts w:ascii="Arial" w:hAnsi="Arial" w:cs="Arial"/>
        </w:rPr>
        <w:t xml:space="preserve"> </w:t>
      </w:r>
      <w:r w:rsidR="00753C4F" w:rsidRPr="00753C4F">
        <w:rPr>
          <w:rFonts w:ascii="Arial" w:hAnsi="Arial" w:cs="Arial"/>
        </w:rPr>
        <w:t>proficiency tests</w:t>
      </w:r>
      <w:r w:rsidRPr="00753C4F">
        <w:rPr>
          <w:rFonts w:ascii="Arial" w:hAnsi="Arial" w:cs="Arial"/>
        </w:rPr>
        <w:t>.</w:t>
      </w:r>
    </w:p>
    <w:p w14:paraId="0E90ED5B" w14:textId="6FA9373F" w:rsidR="00BD34C7" w:rsidRPr="00CB0007" w:rsidRDefault="00BD34C7" w:rsidP="00BD34C7">
      <w:pPr>
        <w:pStyle w:val="ListParagraph"/>
        <w:numPr>
          <w:ilvl w:val="0"/>
          <w:numId w:val="11"/>
        </w:numPr>
        <w:spacing w:after="0" w:line="240" w:lineRule="auto"/>
        <w:jc w:val="both"/>
        <w:rPr>
          <w:rFonts w:ascii="Arial" w:hAnsi="Arial" w:cs="Arial"/>
        </w:rPr>
      </w:pPr>
      <w:r>
        <w:rPr>
          <w:rFonts w:ascii="Arial" w:hAnsi="Arial" w:cs="Arial"/>
        </w:rPr>
        <w:t>Contribute to the development of innovative education and training material</w:t>
      </w:r>
      <w:r w:rsidR="001A556C">
        <w:rPr>
          <w:rFonts w:ascii="Arial" w:hAnsi="Arial" w:cs="Arial"/>
        </w:rPr>
        <w:t>s related to personal dosimetry</w:t>
      </w:r>
      <w:r w:rsidR="007F1EA0">
        <w:rPr>
          <w:rFonts w:ascii="Arial" w:hAnsi="Arial" w:cs="Arial"/>
        </w:rPr>
        <w:t>,</w:t>
      </w:r>
      <w:r>
        <w:rPr>
          <w:rFonts w:ascii="Arial" w:hAnsi="Arial" w:cs="Arial"/>
        </w:rPr>
        <w:t xml:space="preserve"> </w:t>
      </w:r>
      <w:r w:rsidR="007F1EA0">
        <w:rPr>
          <w:rFonts w:ascii="Arial" w:hAnsi="Arial" w:cs="Arial"/>
        </w:rPr>
        <w:t xml:space="preserve">including factsheets, presentations and webinars </w:t>
      </w:r>
      <w:r>
        <w:rPr>
          <w:rFonts w:ascii="Arial" w:hAnsi="Arial" w:cs="Arial"/>
        </w:rPr>
        <w:t>adapted to the variety of Member States in the Agency.</w:t>
      </w:r>
    </w:p>
    <w:p w14:paraId="6BF18C68" w14:textId="77777777" w:rsidR="00904626" w:rsidRPr="00BD7D9B" w:rsidRDefault="00904626" w:rsidP="00904626">
      <w:pPr>
        <w:spacing w:after="0" w:line="240" w:lineRule="auto"/>
        <w:rPr>
          <w:rFonts w:ascii="Arial" w:eastAsia="Times New Roman" w:hAnsi="Arial" w:cs="Arial"/>
          <w:color w:val="555555"/>
          <w:lang w:eastAsia="en-GB"/>
        </w:rPr>
      </w:pPr>
    </w:p>
    <w:p w14:paraId="046B246D" w14:textId="6FA175C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p>
    <w:p w14:paraId="1D611A9A" w14:textId="68EE72D4" w:rsidR="008C6B91" w:rsidRPr="008C6B91" w:rsidRDefault="008C6B91" w:rsidP="008C6B91">
      <w:pPr>
        <w:spacing w:after="0" w:line="240" w:lineRule="auto"/>
        <w:rPr>
          <w:rFonts w:ascii="Arial" w:eastAsia="Times New Roman" w:hAnsi="Arial" w:cs="Arial"/>
          <w:color w:val="555555"/>
          <w:sz w:val="15"/>
          <w:szCs w:val="15"/>
          <w:lang w:eastAsia="en-GB"/>
        </w:rPr>
      </w:pPr>
    </w:p>
    <w:p w14:paraId="176C2325" w14:textId="1306AEC6" w:rsid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General knowledge o</w:t>
      </w:r>
      <w:r>
        <w:rPr>
          <w:rFonts w:ascii="Arial" w:hAnsi="Arial" w:cs="Arial"/>
        </w:rPr>
        <w:t>f</w:t>
      </w:r>
      <w:r w:rsidRPr="00BD34C7">
        <w:rPr>
          <w:rFonts w:ascii="Arial" w:hAnsi="Arial" w:cs="Arial"/>
        </w:rPr>
        <w:t xml:space="preserve"> </w:t>
      </w:r>
      <w:r>
        <w:rPr>
          <w:rFonts w:ascii="Arial" w:hAnsi="Arial" w:cs="Arial"/>
        </w:rPr>
        <w:t>quantities and units for ionizing radiation</w:t>
      </w:r>
      <w:r w:rsidRPr="00BD34C7">
        <w:rPr>
          <w:rFonts w:ascii="Arial" w:hAnsi="Arial" w:cs="Arial"/>
        </w:rPr>
        <w:t xml:space="preserve"> (</w:t>
      </w:r>
      <w:r>
        <w:rPr>
          <w:rFonts w:ascii="Arial" w:hAnsi="Arial" w:cs="Arial"/>
        </w:rPr>
        <w:t>r</w:t>
      </w:r>
      <w:r w:rsidRPr="00BD34C7">
        <w:rPr>
          <w:rFonts w:ascii="Arial" w:hAnsi="Arial" w:cs="Arial"/>
        </w:rPr>
        <w:t>equired)</w:t>
      </w:r>
    </w:p>
    <w:p w14:paraId="01C1D118" w14:textId="131921D2" w:rsidR="00774500" w:rsidRPr="00BD34C7" w:rsidRDefault="00414C86" w:rsidP="00BD34C7">
      <w:pPr>
        <w:pStyle w:val="ListParagraph"/>
        <w:numPr>
          <w:ilvl w:val="0"/>
          <w:numId w:val="11"/>
        </w:numPr>
        <w:spacing w:after="0" w:line="240" w:lineRule="auto"/>
        <w:jc w:val="both"/>
        <w:rPr>
          <w:rFonts w:ascii="Arial" w:hAnsi="Arial" w:cs="Arial"/>
        </w:rPr>
      </w:pPr>
      <w:r>
        <w:rPr>
          <w:rFonts w:ascii="Arial" w:hAnsi="Arial" w:cs="Arial"/>
        </w:rPr>
        <w:t>Proficiency in</w:t>
      </w:r>
      <w:r w:rsidR="00774500" w:rsidRPr="00774500">
        <w:rPr>
          <w:rFonts w:ascii="Arial" w:hAnsi="Arial" w:cs="Arial"/>
        </w:rPr>
        <w:t xml:space="preserve"> basic statistics</w:t>
      </w:r>
      <w:r>
        <w:rPr>
          <w:rFonts w:ascii="Arial" w:hAnsi="Arial" w:cs="Arial"/>
        </w:rPr>
        <w:t>,</w:t>
      </w:r>
      <w:r w:rsidR="00774500" w:rsidRPr="00774500">
        <w:rPr>
          <w:rFonts w:ascii="Arial" w:hAnsi="Arial" w:cs="Arial"/>
        </w:rPr>
        <w:t xml:space="preserve"> </w:t>
      </w:r>
      <w:r w:rsidR="00106D68" w:rsidRPr="00774500">
        <w:rPr>
          <w:rFonts w:ascii="Arial" w:hAnsi="Arial" w:cs="Arial"/>
        </w:rPr>
        <w:t>probability,</w:t>
      </w:r>
      <w:r w:rsidR="00774500" w:rsidRPr="00774500">
        <w:rPr>
          <w:rFonts w:ascii="Arial" w:hAnsi="Arial" w:cs="Arial"/>
        </w:rPr>
        <w:t xml:space="preserve"> and distributions</w:t>
      </w:r>
      <w:r w:rsidR="00106D68">
        <w:rPr>
          <w:rFonts w:ascii="Arial" w:hAnsi="Arial" w:cs="Arial"/>
        </w:rPr>
        <w:t xml:space="preserve"> (required)</w:t>
      </w:r>
    </w:p>
    <w:p w14:paraId="2A8CEE6D" w14:textId="36793179"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Good command of M</w:t>
      </w:r>
      <w:r>
        <w:rPr>
          <w:rFonts w:ascii="Arial" w:hAnsi="Arial" w:cs="Arial"/>
        </w:rPr>
        <w:t>icrosoft</w:t>
      </w:r>
      <w:r w:rsidRPr="00BD34C7">
        <w:rPr>
          <w:rFonts w:ascii="Arial" w:hAnsi="Arial" w:cs="Arial"/>
        </w:rPr>
        <w:t xml:space="preserve"> Office applications (</w:t>
      </w:r>
      <w:r>
        <w:rPr>
          <w:rFonts w:ascii="Arial" w:hAnsi="Arial" w:cs="Arial"/>
        </w:rPr>
        <w:t>r</w:t>
      </w:r>
      <w:r w:rsidRPr="00BD34C7">
        <w:rPr>
          <w:rFonts w:ascii="Arial" w:hAnsi="Arial" w:cs="Arial"/>
        </w:rPr>
        <w:t>equired)</w:t>
      </w:r>
    </w:p>
    <w:p w14:paraId="0DDB8AE7" w14:textId="77777777"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Attention to detail and accuracy (</w:t>
      </w:r>
      <w:r>
        <w:rPr>
          <w:rFonts w:ascii="Arial" w:hAnsi="Arial" w:cs="Arial"/>
        </w:rPr>
        <w:t>r</w:t>
      </w:r>
      <w:r w:rsidRPr="00BD34C7">
        <w:rPr>
          <w:rFonts w:ascii="Arial" w:hAnsi="Arial" w:cs="Arial"/>
        </w:rPr>
        <w:t>equired)</w:t>
      </w:r>
    </w:p>
    <w:p w14:paraId="7BA396F9" w14:textId="71FDC4AE" w:rsidR="00BD34C7" w:rsidRPr="00BD34C7" w:rsidRDefault="00BD34C7" w:rsidP="00BD34C7">
      <w:pPr>
        <w:pStyle w:val="ListParagraph"/>
        <w:numPr>
          <w:ilvl w:val="0"/>
          <w:numId w:val="11"/>
        </w:numPr>
        <w:spacing w:after="0" w:line="240" w:lineRule="auto"/>
        <w:jc w:val="both"/>
        <w:rPr>
          <w:rFonts w:ascii="Arial" w:hAnsi="Arial" w:cs="Arial"/>
        </w:rPr>
      </w:pPr>
      <w:r w:rsidRPr="00BD34C7">
        <w:rPr>
          <w:rFonts w:ascii="Arial" w:hAnsi="Arial" w:cs="Arial"/>
        </w:rPr>
        <w:t xml:space="preserve">Experience </w:t>
      </w:r>
      <w:r>
        <w:rPr>
          <w:rFonts w:ascii="Arial" w:hAnsi="Arial" w:cs="Arial"/>
        </w:rPr>
        <w:t>with communication platforms and software</w:t>
      </w:r>
      <w:r w:rsidRPr="00BD34C7">
        <w:rPr>
          <w:rFonts w:ascii="Arial" w:hAnsi="Arial" w:cs="Arial"/>
        </w:rPr>
        <w:t xml:space="preserve"> (</w:t>
      </w:r>
      <w:r>
        <w:rPr>
          <w:rFonts w:ascii="Arial" w:hAnsi="Arial" w:cs="Arial"/>
        </w:rPr>
        <w:t>a</w:t>
      </w:r>
      <w:r w:rsidRPr="00BD34C7">
        <w:rPr>
          <w:rFonts w:ascii="Arial" w:hAnsi="Arial" w:cs="Arial"/>
        </w:rPr>
        <w:t>sset)</w:t>
      </w:r>
    </w:p>
    <w:p w14:paraId="4873ED1B" w14:textId="08FFAE38" w:rsidR="008C6B91" w:rsidRPr="00BD7D9B" w:rsidRDefault="008C6B91" w:rsidP="00BD7D9B">
      <w:pPr>
        <w:spacing w:after="0" w:line="240" w:lineRule="auto"/>
        <w:rPr>
          <w:rFonts w:ascii="Arial" w:eastAsia="Times New Roman" w:hAnsi="Arial" w:cs="Arial"/>
          <w:color w:val="555555"/>
          <w:lang w:eastAsia="en-GB"/>
        </w:rPr>
      </w:pP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5DED16CD" w14:textId="77777777" w:rsidR="0003379A" w:rsidRPr="00BD7D9B" w:rsidRDefault="0003379A" w:rsidP="00BD7D9B">
      <w:pPr>
        <w:spacing w:after="0" w:line="240" w:lineRule="auto"/>
        <w:rPr>
          <w:rFonts w:ascii="Arial" w:eastAsia="Times New Roman" w:hAnsi="Arial" w:cs="Arial"/>
          <w:color w:val="555555"/>
          <w:sz w:val="15"/>
          <w:szCs w:val="15"/>
          <w:lang w:eastAsia="en-GB"/>
        </w:rPr>
      </w:pPr>
    </w:p>
    <w:p w14:paraId="474AD999" w14:textId="2648160E" w:rsidR="00904626" w:rsidRPr="00A5174F" w:rsidRDefault="007D6963" w:rsidP="00A5174F">
      <w:pPr>
        <w:pStyle w:val="ListParagraph"/>
        <w:numPr>
          <w:ilvl w:val="0"/>
          <w:numId w:val="10"/>
        </w:numPr>
        <w:jc w:val="both"/>
        <w:rPr>
          <w:rFonts w:ascii="Arial" w:hAnsi="Arial" w:cs="Arial"/>
        </w:rPr>
      </w:pPr>
      <w:r>
        <w:rPr>
          <w:rFonts w:ascii="Arial" w:hAnsi="Arial" w:cs="Arial"/>
        </w:rPr>
        <w:t>University degree in</w:t>
      </w:r>
      <w:r w:rsidR="00A5174F" w:rsidRPr="00A5174F">
        <w:rPr>
          <w:rFonts w:ascii="Arial" w:hAnsi="Arial" w:cs="Arial"/>
        </w:rPr>
        <w:t xml:space="preserve"> Health Physics or closely related disciplines.</w:t>
      </w:r>
    </w:p>
    <w:p w14:paraId="1B98C2DB" w14:textId="77777777" w:rsidR="00E5375A" w:rsidRPr="00BD7D9B" w:rsidRDefault="00E5375A" w:rsidP="005F608E">
      <w:pPr>
        <w:spacing w:after="0" w:line="240" w:lineRule="auto"/>
        <w:rPr>
          <w:rFonts w:ascii="Arial" w:eastAsia="Times New Roman" w:hAnsi="Arial" w:cs="Arial"/>
          <w:color w:val="555555"/>
          <w:lang w:eastAsia="en-GB"/>
        </w:rPr>
      </w:pPr>
    </w:p>
    <w:p w14:paraId="6B888BAB" w14:textId="77777777" w:rsidR="00A5174F" w:rsidRDefault="00A5174F">
      <w:pPr>
        <w:rPr>
          <w:rFonts w:eastAsia="Times New Roman" w:cstheme="minorHAnsi"/>
          <w:b/>
          <w:bCs/>
          <w:color w:val="23468D"/>
          <w:lang w:eastAsia="en-GB"/>
        </w:rPr>
      </w:pPr>
      <w:r>
        <w:rPr>
          <w:rFonts w:eastAsia="Times New Roman" w:cstheme="minorHAnsi"/>
          <w:b/>
          <w:bCs/>
          <w:color w:val="23468D"/>
          <w:lang w:eastAsia="en-GB"/>
        </w:rPr>
        <w:br w:type="page"/>
      </w:r>
    </w:p>
    <w:p w14:paraId="42BAB96A" w14:textId="33F57B50" w:rsidR="00FF5920" w:rsidRPr="00A5174F" w:rsidRDefault="00FF5920" w:rsidP="00FF5920">
      <w:pPr>
        <w:spacing w:after="0"/>
        <w:jc w:val="both"/>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lastRenderedPageBreak/>
        <w:t>Internships</w:t>
      </w:r>
    </w:p>
    <w:p w14:paraId="1067E733"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7D1D367D"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A5174F" w:rsidRDefault="00FF5920" w:rsidP="00FF5920">
      <w:p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br/>
        <w:t>The purpose of the programme is:</w:t>
      </w:r>
    </w:p>
    <w:p w14:paraId="3F15D1FE"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A5174F">
        <w:rPr>
          <w:rFonts w:ascii="Arial" w:eastAsia="Times New Roman" w:hAnsi="Arial" w:cs="Arial"/>
          <w:color w:val="000000" w:themeColor="text1"/>
          <w:lang w:eastAsia="en-GB"/>
        </w:rPr>
        <w:t>whole;</w:t>
      </w:r>
      <w:proofErr w:type="gramEnd"/>
    </w:p>
    <w:p w14:paraId="4325E0A1"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A5174F"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BD7D9B" w:rsidRDefault="00FF5920" w:rsidP="00BD7D9B">
      <w:pPr>
        <w:spacing w:after="0" w:line="240" w:lineRule="auto"/>
        <w:rPr>
          <w:rFonts w:ascii="Arial" w:eastAsia="Times New Roman" w:hAnsi="Arial" w:cs="Arial"/>
          <w:color w:val="555555"/>
          <w:lang w:eastAsia="en-GB"/>
        </w:rPr>
      </w:pPr>
    </w:p>
    <w:p w14:paraId="01BBE0EC" w14:textId="77777777" w:rsidR="00FF5920" w:rsidRPr="00A5174F" w:rsidRDefault="00FF5920" w:rsidP="00FF5920">
      <w:pPr>
        <w:spacing w:after="0"/>
        <w:jc w:val="both"/>
        <w:rPr>
          <w:rFonts w:ascii="Arial" w:eastAsia="Times New Roman" w:hAnsi="Arial" w:cs="Arial"/>
          <w:b/>
          <w:bCs/>
          <w:color w:val="23468D"/>
          <w:sz w:val="24"/>
          <w:szCs w:val="24"/>
          <w:lang w:eastAsia="en-GB"/>
        </w:rPr>
      </w:pPr>
      <w:r w:rsidRPr="00A5174F">
        <w:rPr>
          <w:rFonts w:ascii="Arial" w:eastAsia="Times New Roman" w:hAnsi="Arial" w:cs="Arial"/>
          <w:b/>
          <w:bCs/>
          <w:color w:val="23468D"/>
          <w:sz w:val="24"/>
          <w:szCs w:val="24"/>
          <w:lang w:eastAsia="en-GB"/>
        </w:rPr>
        <w:t>Applicant Eligibility</w:t>
      </w:r>
    </w:p>
    <w:p w14:paraId="1FB0703D" w14:textId="77777777" w:rsidR="00FF5920" w:rsidRPr="00BD7D9B" w:rsidRDefault="00FF5920" w:rsidP="00BD7D9B">
      <w:pPr>
        <w:spacing w:after="0" w:line="240" w:lineRule="auto"/>
        <w:rPr>
          <w:rFonts w:ascii="Arial" w:eastAsia="Times New Roman" w:hAnsi="Arial" w:cs="Arial"/>
          <w:color w:val="555555"/>
          <w:sz w:val="15"/>
          <w:szCs w:val="15"/>
          <w:lang w:eastAsia="en-GB"/>
        </w:rPr>
      </w:pPr>
    </w:p>
    <w:p w14:paraId="4ECE97F9"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A5174F" w:rsidRDefault="00FF5920" w:rsidP="00A5174F">
      <w:pPr>
        <w:pStyle w:val="ListParagraph"/>
        <w:numPr>
          <w:ilvl w:val="0"/>
          <w:numId w:val="16"/>
        </w:numPr>
        <w:spacing w:after="0" w:line="240" w:lineRule="auto"/>
        <w:jc w:val="both"/>
        <w:rPr>
          <w:rFonts w:ascii="Arial" w:eastAsia="Times New Roman" w:hAnsi="Arial" w:cs="Arial"/>
          <w:color w:val="000000" w:themeColor="text1"/>
          <w:lang w:eastAsia="en-GB"/>
        </w:rPr>
      </w:pPr>
      <w:r w:rsidRPr="00A5174F">
        <w:rPr>
          <w:rFonts w:ascii="Arial" w:eastAsia="Times New Roman" w:hAnsi="Arial" w:cs="Arial"/>
          <w:color w:val="000000" w:themeColor="text1"/>
          <w:lang w:eastAsia="en-GB"/>
        </w:rPr>
        <w:t>Candidates must attach two signed letters of recommendation to their application.</w:t>
      </w:r>
    </w:p>
    <w:p w14:paraId="5DB563C3" w14:textId="440A472C" w:rsidR="005F608E" w:rsidRPr="00BD7D9B" w:rsidRDefault="005F608E" w:rsidP="00FF5920">
      <w:pPr>
        <w:spacing w:after="0" w:line="240" w:lineRule="auto"/>
        <w:rPr>
          <w:rFonts w:ascii="Arial" w:eastAsia="Times New Roman" w:hAnsi="Arial" w:cs="Arial"/>
          <w:color w:val="555555"/>
          <w:lang w:eastAsia="en-GB"/>
        </w:rPr>
      </w:pPr>
    </w:p>
    <w:sectPr w:rsidR="005F608E" w:rsidRPr="00BD7D9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352391">
    <w:abstractNumId w:val="2"/>
  </w:num>
  <w:num w:numId="2" w16cid:durableId="1688797913">
    <w:abstractNumId w:val="6"/>
  </w:num>
  <w:num w:numId="3" w16cid:durableId="472141358">
    <w:abstractNumId w:val="5"/>
  </w:num>
  <w:num w:numId="4" w16cid:durableId="1414202381">
    <w:abstractNumId w:val="11"/>
  </w:num>
  <w:num w:numId="5" w16cid:durableId="1844473614">
    <w:abstractNumId w:val="7"/>
  </w:num>
  <w:num w:numId="6" w16cid:durableId="1464499655">
    <w:abstractNumId w:val="13"/>
  </w:num>
  <w:num w:numId="7" w16cid:durableId="723409420">
    <w:abstractNumId w:val="12"/>
  </w:num>
  <w:num w:numId="8" w16cid:durableId="919023955">
    <w:abstractNumId w:val="9"/>
  </w:num>
  <w:num w:numId="9" w16cid:durableId="713886625">
    <w:abstractNumId w:val="3"/>
  </w:num>
  <w:num w:numId="10" w16cid:durableId="2024818248">
    <w:abstractNumId w:val="1"/>
  </w:num>
  <w:num w:numId="11" w16cid:durableId="1615870546">
    <w:abstractNumId w:val="4"/>
  </w:num>
  <w:num w:numId="12" w16cid:durableId="1126436946">
    <w:abstractNumId w:val="15"/>
  </w:num>
  <w:num w:numId="13" w16cid:durableId="838271313">
    <w:abstractNumId w:val="8"/>
  </w:num>
  <w:num w:numId="14" w16cid:durableId="400833715">
    <w:abstractNumId w:val="14"/>
  </w:num>
  <w:num w:numId="15" w16cid:durableId="10038466">
    <w:abstractNumId w:val="10"/>
  </w:num>
  <w:num w:numId="16" w16cid:durableId="1139880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D86"/>
    <w:rsid w:val="0003379A"/>
    <w:rsid w:val="000502E5"/>
    <w:rsid w:val="00052618"/>
    <w:rsid w:val="00106D68"/>
    <w:rsid w:val="00130964"/>
    <w:rsid w:val="001A556C"/>
    <w:rsid w:val="001A6A97"/>
    <w:rsid w:val="0026066B"/>
    <w:rsid w:val="00277A79"/>
    <w:rsid w:val="00287999"/>
    <w:rsid w:val="00290A98"/>
    <w:rsid w:val="00343850"/>
    <w:rsid w:val="003B6802"/>
    <w:rsid w:val="00414C86"/>
    <w:rsid w:val="00420EBD"/>
    <w:rsid w:val="00477670"/>
    <w:rsid w:val="004C1660"/>
    <w:rsid w:val="004D6E55"/>
    <w:rsid w:val="004F1CB1"/>
    <w:rsid w:val="00511E51"/>
    <w:rsid w:val="00514B4D"/>
    <w:rsid w:val="00534313"/>
    <w:rsid w:val="00572311"/>
    <w:rsid w:val="005B6430"/>
    <w:rsid w:val="005F608E"/>
    <w:rsid w:val="006F7D19"/>
    <w:rsid w:val="00753C4F"/>
    <w:rsid w:val="00761760"/>
    <w:rsid w:val="00762F94"/>
    <w:rsid w:val="00771D2A"/>
    <w:rsid w:val="00774500"/>
    <w:rsid w:val="007D3049"/>
    <w:rsid w:val="007D6963"/>
    <w:rsid w:val="007F1EA0"/>
    <w:rsid w:val="008335B7"/>
    <w:rsid w:val="00877CF2"/>
    <w:rsid w:val="008817DC"/>
    <w:rsid w:val="008C6B91"/>
    <w:rsid w:val="00904626"/>
    <w:rsid w:val="00945417"/>
    <w:rsid w:val="009568AE"/>
    <w:rsid w:val="00957269"/>
    <w:rsid w:val="009914D8"/>
    <w:rsid w:val="00993012"/>
    <w:rsid w:val="009B122D"/>
    <w:rsid w:val="00A5174F"/>
    <w:rsid w:val="00A54617"/>
    <w:rsid w:val="00AF7D9D"/>
    <w:rsid w:val="00B367DE"/>
    <w:rsid w:val="00BA3D56"/>
    <w:rsid w:val="00BC4FFD"/>
    <w:rsid w:val="00BC579E"/>
    <w:rsid w:val="00BD34C7"/>
    <w:rsid w:val="00BD7D9B"/>
    <w:rsid w:val="00C15A88"/>
    <w:rsid w:val="00CB0007"/>
    <w:rsid w:val="00D4572B"/>
    <w:rsid w:val="00D5594C"/>
    <w:rsid w:val="00E3577F"/>
    <w:rsid w:val="00E5375A"/>
    <w:rsid w:val="00F66681"/>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3767">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5171A744-EEBA-4278-9D89-75CD97022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E792E-0136-4E8E-929B-362F052921FF}">
  <ds:schemaRefs>
    <ds:schemaRef ds:uri="http://purl.org/dc/elements/1.1/"/>
    <ds:schemaRef ds:uri="http://schemas.openxmlformats.org/package/2006/metadata/core-properties"/>
    <ds:schemaRef ds:uri="a85380c6-67d8-45ab-ab08-8512a56aea8b"/>
    <ds:schemaRef ds:uri="http://schemas.microsoft.com/office/infopath/2007/PartnerControls"/>
    <ds:schemaRef ds:uri="5c776d97-dcf0-423e-a7c9-c11895f102f2"/>
    <ds:schemaRef ds:uri="http://purl.org/dc/terms/"/>
    <ds:schemaRef ds:uri="9d88ccac-428f-4d0d-817f-200800f6be09"/>
    <ds:schemaRef ds:uri="http://schemas.microsoft.com/office/2006/metadata/properties"/>
    <ds:schemaRef ds:uri="http://schemas.microsoft.com/office/2006/documentManagement/types"/>
    <ds:schemaRef ds:uri="5f6745aa-cd94-4028-a66d-70c726ca9ca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29</cp:revision>
  <cp:lastPrinted>2019-07-25T12:41:00Z</cp:lastPrinted>
  <dcterms:created xsi:type="dcterms:W3CDTF">2022-10-10T15:06:00Z</dcterms:created>
  <dcterms:modified xsi:type="dcterms:W3CDTF">2023-10-23T15:13:00Z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